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D5B5" w14:textId="1AF88D83" w:rsidR="00EC3930" w:rsidRPr="005322FC" w:rsidRDefault="00EC3930" w:rsidP="00EC3930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Wójta </w:t>
      </w:r>
      <w:r w:rsidRPr="005322FC">
        <w:rPr>
          <w:b/>
          <w:bCs/>
          <w:color w:val="auto"/>
        </w:rPr>
        <w:t>Gminy Nowa Ruda nr</w:t>
      </w:r>
      <w:r>
        <w:rPr>
          <w:b/>
          <w:bCs/>
          <w:color w:val="auto"/>
        </w:rPr>
        <w:t xml:space="preserve"> </w:t>
      </w:r>
      <w:r w:rsidR="00D90C10">
        <w:rPr>
          <w:b/>
          <w:bCs/>
          <w:color w:val="auto"/>
        </w:rPr>
        <w:t>38</w:t>
      </w:r>
      <w:r w:rsidRPr="005322FC">
        <w:rPr>
          <w:b/>
          <w:bCs/>
          <w:color w:val="auto"/>
        </w:rPr>
        <w:t>/2</w:t>
      </w:r>
      <w:r w:rsidR="0058467A"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D90C10">
        <w:rPr>
          <w:b/>
          <w:bCs/>
          <w:color w:val="auto"/>
        </w:rPr>
        <w:t xml:space="preserve">19 </w:t>
      </w:r>
      <w:r w:rsidR="0058467A">
        <w:rPr>
          <w:b/>
          <w:bCs/>
          <w:color w:val="auto"/>
        </w:rPr>
        <w:t>stycznia</w:t>
      </w:r>
      <w:r>
        <w:rPr>
          <w:b/>
          <w:bCs/>
          <w:color w:val="auto"/>
        </w:rPr>
        <w:t xml:space="preserve"> </w:t>
      </w:r>
      <w:r w:rsidRPr="005322FC">
        <w:rPr>
          <w:b/>
          <w:bCs/>
          <w:color w:val="auto"/>
        </w:rPr>
        <w:t>202</w:t>
      </w:r>
      <w:r w:rsidR="0058467A"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="0058467A"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602C4F80" w14:textId="1A5EEA43" w:rsidR="00EC3930" w:rsidRPr="005322FC" w:rsidRDefault="00EC3930" w:rsidP="00EC3930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proofErr w:type="spellStart"/>
      <w:r w:rsidR="0058467A">
        <w:t>t.j</w:t>
      </w:r>
      <w:proofErr w:type="spellEnd"/>
      <w:r w:rsidR="0058467A">
        <w:t>. Dz. U. z 2023 r. poz. 40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="0058467A">
        <w:rPr>
          <w:rFonts w:asciiTheme="minorHAnsi" w:hAnsiTheme="minorHAnsi" w:cstheme="minorHAnsi"/>
        </w:rPr>
        <w:t xml:space="preserve">art. 39 ust. 1, art. </w:t>
      </w:r>
      <w:r w:rsidRPr="00890F14">
        <w:rPr>
          <w:rFonts w:asciiTheme="minorHAnsi" w:hAnsiTheme="minorHAnsi" w:cstheme="minorHAnsi"/>
        </w:rPr>
        <w:t>40 ust. 1 pkt 1 ustawy z dnia 21 sierpnia 1997 r. o gospodarce nieruchomościami (Dz. U. z 2021 r. poz. 1899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</w:t>
      </w:r>
      <w:r>
        <w:rPr>
          <w:rFonts w:asciiTheme="minorHAnsi" w:hAnsiTheme="minorHAnsi" w:cstheme="minorHAnsi"/>
        </w:rPr>
        <w:t xml:space="preserve">Dz. Urz. Woj. Dolnośląskiego </w:t>
      </w:r>
      <w:r w:rsidRPr="00787245">
        <w:rPr>
          <w:rFonts w:asciiTheme="minorHAnsi" w:hAnsiTheme="minorHAnsi" w:cstheme="minorHAnsi"/>
        </w:rPr>
        <w:t>z 2013 r. poz. 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1EF2DE08" w14:textId="464DBD91" w:rsidR="00EC3930" w:rsidRPr="00EC365E" w:rsidRDefault="00EC3930" w:rsidP="00EC3930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Ustala się warunki sprzedaży nieruchomości położonej w </w:t>
      </w:r>
      <w:r>
        <w:rPr>
          <w:rFonts w:asciiTheme="minorHAnsi" w:hAnsiTheme="minorHAnsi" w:cstheme="minorHAnsi"/>
        </w:rPr>
        <w:t>Dzikowcu</w:t>
      </w:r>
      <w:r w:rsidRPr="00EC365E">
        <w:rPr>
          <w:rFonts w:asciiTheme="minorHAnsi" w:hAnsiTheme="minorHAnsi" w:cstheme="minorHAnsi"/>
        </w:rPr>
        <w:t xml:space="preserve"> w granicach działki nr </w:t>
      </w:r>
      <w:r>
        <w:rPr>
          <w:rFonts w:asciiTheme="minorHAnsi" w:hAnsiTheme="minorHAnsi" w:cstheme="minorHAnsi"/>
        </w:rPr>
        <w:t>392/6</w:t>
      </w:r>
      <w:r w:rsidRPr="00EC365E">
        <w:rPr>
          <w:rFonts w:asciiTheme="minorHAnsi" w:hAnsiTheme="minorHAnsi" w:cstheme="minorHAnsi"/>
        </w:rPr>
        <w:t xml:space="preserve"> o powierzchni 0</w:t>
      </w:r>
      <w:r>
        <w:rPr>
          <w:rFonts w:asciiTheme="minorHAnsi" w:hAnsiTheme="minorHAnsi" w:cstheme="minorHAnsi"/>
        </w:rPr>
        <w:t>,2336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026448/6</w:t>
      </w:r>
      <w:r w:rsidRPr="00EC365E">
        <w:rPr>
          <w:rFonts w:asciiTheme="minorHAnsi" w:hAnsiTheme="minorHAnsi" w:cstheme="minorHAnsi"/>
        </w:rPr>
        <w:t>, będącej własnością Gminy Nowa Ruda w drodze I</w:t>
      </w:r>
      <w:r w:rsidR="0058467A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663CAE66" w14:textId="77777777" w:rsidR="00EC3930" w:rsidRPr="00EC365E" w:rsidRDefault="00EC3930" w:rsidP="00EC393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40FB628F" w14:textId="77777777" w:rsidR="00EC3930" w:rsidRPr="00EC365E" w:rsidRDefault="00EC3930" w:rsidP="00EC3930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Dzikowiec</w:t>
      </w:r>
      <w:r w:rsidRPr="00EC365E">
        <w:rPr>
          <w:rFonts w:asciiTheme="minorHAnsi" w:hAnsiTheme="minorHAnsi" w:cstheme="minorHAnsi"/>
        </w:rPr>
        <w:t>.</w:t>
      </w:r>
    </w:p>
    <w:p w14:paraId="0700EA2F" w14:textId="77777777" w:rsidR="00EC3930" w:rsidRPr="00EC365E" w:rsidRDefault="00EC3930" w:rsidP="00EC393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924C592" w14:textId="77777777" w:rsidR="00EC3930" w:rsidRPr="005A345D" w:rsidRDefault="00EC3930" w:rsidP="00EC393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2BC4A3B" w14:textId="77777777" w:rsidR="00EC3930" w:rsidRPr="00456AD4" w:rsidRDefault="00EC3930" w:rsidP="00EC3930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2C788B42" w14:textId="4EE65CF8" w:rsidR="00EC3930" w:rsidRPr="007549F4" w:rsidRDefault="00EC3930" w:rsidP="00EC3930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D90C10">
        <w:rPr>
          <w:color w:val="auto"/>
        </w:rPr>
        <w:t>38</w:t>
      </w:r>
      <w:r w:rsidRPr="007549F4">
        <w:rPr>
          <w:color w:val="auto"/>
        </w:rPr>
        <w:t>/2</w:t>
      </w:r>
      <w:r w:rsidR="0058467A">
        <w:rPr>
          <w:color w:val="auto"/>
        </w:rPr>
        <w:t>3</w:t>
      </w:r>
      <w:r w:rsidRPr="007549F4">
        <w:rPr>
          <w:color w:val="auto"/>
        </w:rPr>
        <w:br/>
        <w:t>z dni</w:t>
      </w:r>
      <w:r>
        <w:rPr>
          <w:color w:val="auto"/>
        </w:rPr>
        <w:t>a</w:t>
      </w:r>
      <w:r w:rsidR="00D90C10">
        <w:rPr>
          <w:color w:val="auto"/>
        </w:rPr>
        <w:t xml:space="preserve"> 19 </w:t>
      </w:r>
      <w:r w:rsidR="0058467A">
        <w:rPr>
          <w:color w:val="auto"/>
        </w:rPr>
        <w:t>stycznia</w:t>
      </w:r>
      <w:r>
        <w:rPr>
          <w:color w:val="auto"/>
        </w:rPr>
        <w:t xml:space="preserve"> </w:t>
      </w:r>
      <w:r w:rsidRPr="007549F4">
        <w:rPr>
          <w:color w:val="auto"/>
        </w:rPr>
        <w:t>202</w:t>
      </w:r>
      <w:r w:rsidR="0058467A">
        <w:rPr>
          <w:color w:val="auto"/>
        </w:rPr>
        <w:t>3</w:t>
      </w:r>
      <w:r w:rsidRPr="007549F4">
        <w:rPr>
          <w:color w:val="auto"/>
        </w:rPr>
        <w:t xml:space="preserve"> roku</w:t>
      </w:r>
    </w:p>
    <w:p w14:paraId="278323F1" w14:textId="3EA28ADA" w:rsidR="00EC3930" w:rsidRPr="007549F4" w:rsidRDefault="00EC3930" w:rsidP="00EC3930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="0058467A"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6D069A88" w14:textId="77777777" w:rsidR="00EC3930" w:rsidRPr="007549F4" w:rsidRDefault="00EC3930" w:rsidP="00EC393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31634646" w14:textId="77777777" w:rsidR="00EC3930" w:rsidRPr="007549F4" w:rsidRDefault="00EC3930" w:rsidP="00EC3930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2K/00026448/6</w:t>
      </w:r>
    </w:p>
    <w:p w14:paraId="488BB070" w14:textId="77777777" w:rsidR="00EC3930" w:rsidRPr="007549F4" w:rsidRDefault="00EC3930" w:rsidP="00EC3930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392/6</w:t>
      </w:r>
      <w:r w:rsidRPr="007549F4">
        <w:rPr>
          <w:rFonts w:asciiTheme="minorHAnsi" w:hAnsiTheme="minorHAnsi" w:cstheme="minorHAnsi"/>
          <w:sz w:val="24"/>
          <w:szCs w:val="24"/>
        </w:rPr>
        <w:t>, AM</w:t>
      </w:r>
      <w:r>
        <w:rPr>
          <w:rFonts w:asciiTheme="minorHAnsi" w:hAnsiTheme="minorHAnsi" w:cstheme="minorHAnsi"/>
          <w:sz w:val="24"/>
          <w:szCs w:val="24"/>
        </w:rPr>
        <w:t>-2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06</w:t>
      </w:r>
    </w:p>
    <w:p w14:paraId="31FC9DB1" w14:textId="77777777" w:rsidR="00EC3930" w:rsidRPr="007549F4" w:rsidRDefault="00EC3930" w:rsidP="00EC3930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2336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</w:t>
      </w:r>
    </w:p>
    <w:p w14:paraId="433A6372" w14:textId="77777777" w:rsidR="00EC3930" w:rsidRPr="00AB13E8" w:rsidRDefault="00EC3930" w:rsidP="00EC3930">
      <w:pPr>
        <w:pStyle w:val="Standard"/>
        <w:tabs>
          <w:tab w:val="left" w:pos="7371"/>
        </w:tabs>
        <w:spacing w:line="360" w:lineRule="auto"/>
        <w:rPr>
          <w:b/>
          <w:bCs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>:</w:t>
      </w:r>
      <w:r w:rsidRPr="005B720B">
        <w:rPr>
          <w:b/>
          <w:bCs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 xml:space="preserve">392/6 </w:t>
      </w:r>
      <w:r w:rsidRPr="00961D74">
        <w:rPr>
          <w:rFonts w:asciiTheme="minorHAnsi" w:eastAsia="Times New Roman" w:hAnsiTheme="minorHAnsi" w:cstheme="minorHAnsi"/>
        </w:rPr>
        <w:t>(</w:t>
      </w:r>
      <w:proofErr w:type="spellStart"/>
      <w:r>
        <w:rPr>
          <w:rFonts w:asciiTheme="minorHAnsi" w:eastAsia="Times New Roman" w:hAnsiTheme="minorHAnsi" w:cstheme="minorHAnsi"/>
        </w:rPr>
        <w:t>PsIII</w:t>
      </w:r>
      <w:proofErr w:type="spellEnd"/>
      <w:r>
        <w:rPr>
          <w:rFonts w:asciiTheme="minorHAnsi" w:eastAsia="Times New Roman" w:hAnsiTheme="minorHAnsi" w:cstheme="minorHAnsi"/>
        </w:rPr>
        <w:t xml:space="preserve"> – 0,0583 ha, </w:t>
      </w:r>
      <w:proofErr w:type="spellStart"/>
      <w:r>
        <w:rPr>
          <w:rFonts w:asciiTheme="minorHAnsi" w:eastAsia="Times New Roman" w:hAnsiTheme="minorHAnsi" w:cstheme="minorHAnsi"/>
        </w:rPr>
        <w:t>PsIV</w:t>
      </w:r>
      <w:proofErr w:type="spellEnd"/>
      <w:r>
        <w:rPr>
          <w:rFonts w:asciiTheme="minorHAnsi" w:eastAsia="Times New Roman" w:hAnsiTheme="minorHAnsi" w:cstheme="minorHAnsi"/>
        </w:rPr>
        <w:t xml:space="preserve"> – 0,1753 ha</w:t>
      </w:r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2336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0006 Dzikowiec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>
        <w:rPr>
          <w:rFonts w:asciiTheme="minorHAnsi" w:hAnsiTheme="minorHAnsi" w:cstheme="minorHAnsi"/>
        </w:rPr>
        <w:t>regularnym. W sąsiedztwie działki energia elektryczna i wodociąg. Na terenie działki znajdują się pojedyncze drzewa owocowe bez walorów użytkowych.</w:t>
      </w:r>
    </w:p>
    <w:p w14:paraId="3205E594" w14:textId="77777777" w:rsidR="00EC3930" w:rsidRPr="00F047EA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ze Studium uwarunkowań i kierunków zagospodarowania przestrzennego Gminy Nowa Ruda teren lokalizacji przedmiotowej działki przeznaczony jest na cele zabudowy jednorodzinnej lub zagrodowej oraz obiektów usług i produkcji nie kolidujących z funkcją mieszkaniową. Dla terenu lokalizacji nieruchomości została wydana Decyzja Nr 116/21 z dnia 28.12.2022 r. o warunkach zabudowy.</w:t>
      </w:r>
      <w:r>
        <w:rPr>
          <w:rFonts w:asciiTheme="minorHAnsi" w:hAnsiTheme="minorHAnsi" w:cstheme="minorHAnsi"/>
        </w:rPr>
        <w:br/>
      </w:r>
      <w:r>
        <w:t xml:space="preserve"> </w:t>
      </w: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130.000,00</w:t>
      </w:r>
      <w:r w:rsidRPr="0000744D">
        <w:rPr>
          <w:rFonts w:asciiTheme="minorHAnsi" w:hAnsiTheme="minorHAnsi" w:cstheme="minorHAnsi"/>
        </w:rPr>
        <w:t xml:space="preserve"> zł</w:t>
      </w:r>
      <w:bookmarkStart w:id="0" w:name="_Hlk84323140"/>
      <w:r>
        <w:rPr>
          <w:rFonts w:asciiTheme="minorHAnsi" w:hAnsiTheme="minorHAnsi" w:cstheme="minorHAnsi"/>
        </w:rPr>
        <w:t xml:space="preserve"> do ceny wylicytowanej w przetargu doliczony zostanie podatek VAT w wysokości 23%</w:t>
      </w:r>
    </w:p>
    <w:bookmarkEnd w:id="0"/>
    <w:p w14:paraId="5E43680C" w14:textId="77777777" w:rsidR="0058467A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26.000,00</w:t>
      </w:r>
      <w:r w:rsidRPr="0000744D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ł</w:t>
      </w:r>
    </w:p>
    <w:p w14:paraId="27453E73" w14:textId="1361F9FE" w:rsidR="00EC3930" w:rsidRPr="006135C7" w:rsidRDefault="0058467A" w:rsidP="00EC3930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przetarg ustny nieograniczony ogłoszony został na dzień 18.11.2022 r. i zakończył się wynikiem negatywnym z uwagi na to, że nikt do niego nie przystąpił.</w:t>
      </w:r>
      <w:r w:rsidR="00EC3930">
        <w:rPr>
          <w:rFonts w:asciiTheme="minorHAnsi" w:hAnsiTheme="minorHAnsi" w:cstheme="minorHAnsi"/>
        </w:rPr>
        <w:br/>
      </w:r>
      <w:r w:rsidR="00EC3930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>I</w:t>
      </w:r>
      <w:r w:rsidR="00EC3930"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 w:rsidR="00EC3930">
        <w:rPr>
          <w:rFonts w:asciiTheme="minorHAnsi" w:eastAsia="Times New Roman" w:hAnsiTheme="minorHAnsi" w:cstheme="minorHAnsi"/>
        </w:rPr>
        <w:t xml:space="preserve"> </w:t>
      </w:r>
      <w:r w:rsidR="00D90C10">
        <w:rPr>
          <w:rFonts w:asciiTheme="minorHAnsi" w:eastAsia="Times New Roman" w:hAnsiTheme="minorHAnsi" w:cstheme="minorHAnsi"/>
          <w:b/>
          <w:bCs/>
        </w:rPr>
        <w:t>03.03.</w:t>
      </w:r>
      <w:r w:rsidR="00EC3930"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="00EC3930"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 w:rsidR="00EC3930">
        <w:rPr>
          <w:rFonts w:asciiTheme="minorHAnsi" w:eastAsia="Times New Roman" w:hAnsiTheme="minorHAnsi" w:cstheme="minorHAnsi"/>
          <w:b/>
          <w:bCs/>
        </w:rPr>
        <w:t xml:space="preserve"> </w:t>
      </w:r>
      <w:r w:rsidR="00D90C10">
        <w:rPr>
          <w:rFonts w:asciiTheme="minorHAnsi" w:eastAsia="Times New Roman" w:hAnsiTheme="minorHAnsi" w:cstheme="minorHAnsi"/>
          <w:b/>
          <w:bCs/>
        </w:rPr>
        <w:t xml:space="preserve">9.00 </w:t>
      </w:r>
      <w:r w:rsidR="00EC3930"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267999E5" w14:textId="479CBEAD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 w:rsidR="00D90C10">
        <w:rPr>
          <w:rFonts w:asciiTheme="minorHAnsi" w:eastAsia="Times New Roman" w:hAnsiTheme="minorHAnsi" w:cstheme="minorHAnsi"/>
        </w:rPr>
        <w:t xml:space="preserve"> </w:t>
      </w:r>
      <w:r w:rsidR="00D90C10" w:rsidRPr="00D90C10">
        <w:rPr>
          <w:rFonts w:asciiTheme="minorHAnsi" w:eastAsia="Times New Roman" w:hAnsiTheme="minorHAnsi" w:cstheme="minorHAnsi"/>
          <w:b/>
          <w:bCs/>
        </w:rPr>
        <w:t>27.02.</w:t>
      </w:r>
      <w:r w:rsidRPr="00D90C10">
        <w:rPr>
          <w:rFonts w:asciiTheme="minorHAnsi" w:eastAsia="Times New Roman" w:hAnsiTheme="minorHAnsi" w:cstheme="minorHAnsi"/>
          <w:b/>
          <w:bCs/>
        </w:rPr>
        <w:t>202</w:t>
      </w:r>
      <w:r w:rsidR="0058467A" w:rsidRPr="00D90C10">
        <w:rPr>
          <w:rFonts w:asciiTheme="minorHAnsi" w:eastAsia="Times New Roman" w:hAnsiTheme="minorHAnsi" w:cstheme="minorHAnsi"/>
          <w:b/>
          <w:bCs/>
        </w:rPr>
        <w:t>3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</w:t>
      </w:r>
      <w:r w:rsidRPr="007549F4">
        <w:rPr>
          <w:rFonts w:asciiTheme="minorHAnsi" w:eastAsia="Times New Roman" w:hAnsiTheme="minorHAnsi" w:cstheme="minorHAnsi"/>
        </w:rPr>
        <w:lastRenderedPageBreak/>
        <w:t>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2211B10C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BC1DE72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777F8105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71859333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2C6D0B6E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6E5C5732" w14:textId="77777777" w:rsidR="00EC3930" w:rsidRPr="007549F4" w:rsidRDefault="00EC3930" w:rsidP="00EC3930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678A0A01" w14:textId="77777777" w:rsidR="00EC3930" w:rsidRPr="007549F4" w:rsidRDefault="00EC3930" w:rsidP="00EC3930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zapoznał się z przedmiotem przetargu i przyjmuje go bez zastrzeżeń,</w:t>
      </w:r>
    </w:p>
    <w:p w14:paraId="35AEB77C" w14:textId="77777777" w:rsidR="00EC3930" w:rsidRPr="007549F4" w:rsidRDefault="00EC3930" w:rsidP="00EC3930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0AC1D1D6" w14:textId="77777777" w:rsidR="00EC3930" w:rsidRPr="007549F4" w:rsidRDefault="00EC3930" w:rsidP="00EC3930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489BC4A6" w14:textId="77777777" w:rsidR="00EC3930" w:rsidRPr="007549F4" w:rsidRDefault="00EC3930" w:rsidP="00EC3930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1AD40034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521893F2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Wyciąg z ogłoszenia </w:t>
      </w:r>
      <w:r w:rsidRPr="007549F4">
        <w:rPr>
          <w:rFonts w:asciiTheme="minorHAnsi" w:eastAsia="Times New Roman" w:hAnsiTheme="minorHAnsi" w:cstheme="minorHAnsi"/>
        </w:rPr>
        <w:t xml:space="preserve">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13F08894" w14:textId="77777777" w:rsidR="00EC3930" w:rsidRPr="007549F4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58B55DD5" w14:textId="1DF84E86" w:rsidR="00EC3930" w:rsidRDefault="00EC3930" w:rsidP="00EC393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 xml:space="preserve">(Dz.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(tj. </w:t>
      </w:r>
      <w:r w:rsidRPr="007549F4">
        <w:rPr>
          <w:rFonts w:asciiTheme="minorHAnsi" w:hAnsiTheme="minorHAnsi" w:cstheme="minorHAnsi"/>
        </w:rPr>
        <w:t>Dz.U. z 20</w:t>
      </w:r>
      <w:r>
        <w:rPr>
          <w:rFonts w:asciiTheme="minorHAnsi" w:hAnsiTheme="minorHAnsi" w:cstheme="minorHAnsi"/>
        </w:rPr>
        <w:t>21</w:t>
      </w:r>
      <w:r w:rsidRPr="007549F4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2213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90C10">
        <w:rPr>
          <w:rFonts w:asciiTheme="minorHAnsi" w:eastAsia="Times New Roman" w:hAnsiTheme="minorHAnsi" w:cstheme="minorHAnsi"/>
          <w:color w:val="000000" w:themeColor="text1"/>
        </w:rPr>
        <w:t>19.01.</w:t>
      </w:r>
      <w:r>
        <w:rPr>
          <w:rFonts w:asciiTheme="minorHAnsi" w:eastAsia="Times New Roman" w:hAnsiTheme="minorHAnsi" w:cstheme="minorHAnsi"/>
          <w:color w:val="000000" w:themeColor="text1"/>
        </w:rPr>
        <w:t>202</w:t>
      </w:r>
      <w:r w:rsidR="0058467A">
        <w:rPr>
          <w:rFonts w:asciiTheme="minorHAnsi" w:eastAsia="Times New Roman" w:hAnsiTheme="minorHAnsi" w:cstheme="minorHAnsi"/>
          <w:color w:val="000000" w:themeColor="text1"/>
        </w:rPr>
        <w:t>3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40DD95B6" w14:textId="77777777" w:rsidR="00EC3930" w:rsidRPr="00456AD4" w:rsidRDefault="00EC3930" w:rsidP="00EC3930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0FC53F16" w14:textId="77777777" w:rsidR="00EC3930" w:rsidRPr="001C06ED" w:rsidRDefault="00EC3930" w:rsidP="00EC3930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1D11EBE9" w14:textId="77777777" w:rsidR="00EC3930" w:rsidRDefault="00EC3930" w:rsidP="00EC3930"/>
    <w:p w14:paraId="13A5D398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402172225">
    <w:abstractNumId w:val="0"/>
  </w:num>
  <w:num w:numId="2" w16cid:durableId="1223367734">
    <w:abstractNumId w:val="2"/>
  </w:num>
  <w:num w:numId="3" w16cid:durableId="1898202030">
    <w:abstractNumId w:val="3"/>
  </w:num>
  <w:num w:numId="4" w16cid:durableId="76507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0"/>
    <w:rsid w:val="0058467A"/>
    <w:rsid w:val="00912AC2"/>
    <w:rsid w:val="009E1E95"/>
    <w:rsid w:val="00A779F1"/>
    <w:rsid w:val="00D90C10"/>
    <w:rsid w:val="00EC3930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00"/>
  <w15:chartTrackingRefBased/>
  <w15:docId w15:val="{4AA06C34-4881-4481-B177-D058518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9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930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930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30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C3930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EC3930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EC3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EC3930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EC3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2023-01-12T08:31:00Z</dcterms:created>
  <dcterms:modified xsi:type="dcterms:W3CDTF">2023-01-19T11:39:00Z</dcterms:modified>
</cp:coreProperties>
</file>