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5BEE" w14:textId="73FF5AAC" w:rsidR="007552ED" w:rsidRPr="005322FC" w:rsidRDefault="007552ED" w:rsidP="007552ED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Wójta </w:t>
      </w:r>
      <w:r w:rsidRPr="005322FC">
        <w:rPr>
          <w:b/>
          <w:bCs/>
          <w:color w:val="auto"/>
        </w:rPr>
        <w:t xml:space="preserve">Gminy Nowa Ruda nr </w:t>
      </w:r>
      <w:r w:rsidR="00732C13">
        <w:rPr>
          <w:b/>
          <w:bCs/>
          <w:color w:val="auto"/>
        </w:rPr>
        <w:t>189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732C13">
        <w:rPr>
          <w:b/>
          <w:bCs/>
          <w:color w:val="auto"/>
        </w:rPr>
        <w:t xml:space="preserve">17 </w:t>
      </w:r>
      <w:r>
        <w:rPr>
          <w:b/>
          <w:bCs/>
          <w:color w:val="auto"/>
        </w:rPr>
        <w:t xml:space="preserve">maja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02A59D6B" w14:textId="77777777" w:rsidR="007552ED" w:rsidRPr="005322FC" w:rsidRDefault="007552ED" w:rsidP="007552ED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 (</w:t>
      </w:r>
      <w:proofErr w:type="spellStart"/>
      <w:r>
        <w:t>t.j</w:t>
      </w:r>
      <w:proofErr w:type="spellEnd"/>
      <w:r>
        <w:t>. Dz. U. z 2022 r. poz. 559</w:t>
      </w:r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Pr="00890F14">
        <w:rPr>
          <w:rFonts w:asciiTheme="minorHAnsi" w:hAnsiTheme="minorHAnsi" w:cstheme="minorHAnsi"/>
        </w:rPr>
        <w:t>40 ust. 1 pkt 1 ustawy z dnia 21 sierpnia 1997 r. o gospodarce nieruchomościami (</w:t>
      </w:r>
      <w:proofErr w:type="spellStart"/>
      <w:r>
        <w:rPr>
          <w:rFonts w:asciiTheme="minorHAnsi" w:hAnsiTheme="minorHAnsi" w:cstheme="minorHAnsi"/>
        </w:rPr>
        <w:t>t</w:t>
      </w:r>
      <w:r w:rsidRPr="00890F14">
        <w:rPr>
          <w:rFonts w:asciiTheme="minorHAnsi" w:hAnsiTheme="minorHAnsi" w:cstheme="minorHAnsi"/>
        </w:rPr>
        <w:t>.j</w:t>
      </w:r>
      <w:proofErr w:type="spellEnd"/>
      <w:r w:rsidRPr="00890F14">
        <w:rPr>
          <w:rFonts w:asciiTheme="minorHAnsi" w:hAnsiTheme="minorHAnsi" w:cstheme="minorHAnsi"/>
        </w:rPr>
        <w:t>. Dz. U. z 2021 r. poz. 1899; zm.: Dz. U. z 2021 r. poz. 815),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(Dolno. z 2013 r. poz. 1851; zm.: Dolno. z 2014 r. poz. 1824 i poz. 2953, z 2015 r. poz. 4379, z 2016 r. poz. 1665 i poz. 4413</w:t>
      </w:r>
      <w:r>
        <w:rPr>
          <w:rFonts w:asciiTheme="minorHAnsi" w:hAnsiTheme="minorHAnsi" w:cstheme="minorHAnsi"/>
        </w:rPr>
        <w:t>,</w:t>
      </w:r>
      <w:r w:rsidRPr="00787245">
        <w:rPr>
          <w:rFonts w:asciiTheme="minorHAnsi" w:hAnsiTheme="minorHAnsi" w:cstheme="minorHAnsi"/>
        </w:rPr>
        <w:t xml:space="preserve"> z 2020 r. poz. 313</w:t>
      </w:r>
      <w:r>
        <w:rPr>
          <w:rFonts w:asciiTheme="minorHAnsi" w:hAnsiTheme="minorHAnsi" w:cstheme="minorHAnsi"/>
        </w:rPr>
        <w:t xml:space="preserve"> oraz z 2022 poz. 722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2694D130" w14:textId="35FA88ED" w:rsidR="007552ED" w:rsidRPr="00EC365E" w:rsidRDefault="007552ED" w:rsidP="007552ED">
      <w:pPr>
        <w:pStyle w:val="Textbody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Ustala się warunki sprzedaży nieruchomości położonej w </w:t>
      </w:r>
      <w:r w:rsidR="00F37536">
        <w:rPr>
          <w:rFonts w:asciiTheme="minorHAnsi" w:hAnsiTheme="minorHAnsi" w:cstheme="minorHAnsi"/>
        </w:rPr>
        <w:t>Dzikowcu</w:t>
      </w:r>
      <w:r w:rsidRPr="00EC365E">
        <w:rPr>
          <w:rFonts w:asciiTheme="minorHAnsi" w:hAnsiTheme="minorHAnsi" w:cstheme="minorHAnsi"/>
        </w:rPr>
        <w:t xml:space="preserve"> w granicach działki nr </w:t>
      </w:r>
      <w:r w:rsidR="00F37536">
        <w:rPr>
          <w:rFonts w:asciiTheme="minorHAnsi" w:hAnsiTheme="minorHAnsi" w:cstheme="minorHAnsi"/>
        </w:rPr>
        <w:t>564/2</w:t>
      </w:r>
      <w:r w:rsidRPr="00EC365E">
        <w:rPr>
          <w:rFonts w:asciiTheme="minorHAnsi" w:hAnsiTheme="minorHAnsi" w:cstheme="minorHAnsi"/>
        </w:rPr>
        <w:t xml:space="preserve"> o powierzchni 0</w:t>
      </w:r>
      <w:r>
        <w:rPr>
          <w:rFonts w:asciiTheme="minorHAnsi" w:hAnsiTheme="minorHAnsi" w:cstheme="minorHAnsi"/>
        </w:rPr>
        <w:t>,</w:t>
      </w:r>
      <w:r w:rsidR="00F37536">
        <w:rPr>
          <w:rFonts w:asciiTheme="minorHAnsi" w:hAnsiTheme="minorHAnsi" w:cstheme="minorHAnsi"/>
        </w:rPr>
        <w:t>58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10</w:t>
      </w:r>
      <w:r w:rsidR="00F37536">
        <w:rPr>
          <w:rFonts w:asciiTheme="minorHAnsi" w:hAnsiTheme="minorHAnsi" w:cstheme="minorHAnsi"/>
        </w:rPr>
        <w:t>2425/9</w:t>
      </w:r>
      <w:r w:rsidRPr="00EC365E">
        <w:rPr>
          <w:rFonts w:asciiTheme="minorHAnsi" w:hAnsiTheme="minorHAnsi" w:cstheme="minorHAnsi"/>
        </w:rPr>
        <w:t>, będącej własnością Gminy Nowa Ruda w drodze I ustnego przetargu nieograniczonego, stanowiące załącznik do niniejszego  zarządzenia.</w:t>
      </w:r>
    </w:p>
    <w:p w14:paraId="3629E493" w14:textId="77777777" w:rsidR="007552ED" w:rsidRPr="00EC365E" w:rsidRDefault="007552ED" w:rsidP="007552ED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0032A67C" w14:textId="2E7B7957" w:rsidR="007552ED" w:rsidRPr="00EC365E" w:rsidRDefault="007552ED" w:rsidP="007552ED">
      <w:pPr>
        <w:pStyle w:val="Textbod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 w:rsidR="00F37536">
        <w:rPr>
          <w:rFonts w:asciiTheme="minorHAnsi" w:hAnsiTheme="minorHAnsi" w:cstheme="minorHAnsi"/>
        </w:rPr>
        <w:t>Dzikowiec</w:t>
      </w:r>
      <w:r w:rsidRPr="00EC365E">
        <w:rPr>
          <w:rFonts w:asciiTheme="minorHAnsi" w:hAnsiTheme="minorHAnsi" w:cstheme="minorHAnsi"/>
        </w:rPr>
        <w:t>.</w:t>
      </w:r>
    </w:p>
    <w:p w14:paraId="322996AC" w14:textId="77777777" w:rsidR="007552ED" w:rsidRPr="00EC365E" w:rsidRDefault="007552ED" w:rsidP="007552E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00862419" w14:textId="77777777" w:rsidR="007552ED" w:rsidRPr="005A345D" w:rsidRDefault="007552ED" w:rsidP="007552E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35238C41" w14:textId="77777777" w:rsidR="007552ED" w:rsidRPr="00456AD4" w:rsidRDefault="007552ED" w:rsidP="007552ED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2FC863CB" w14:textId="57964002" w:rsidR="007552ED" w:rsidRPr="007549F4" w:rsidRDefault="007552ED" w:rsidP="007552ED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732C13">
        <w:rPr>
          <w:color w:val="auto"/>
        </w:rPr>
        <w:t>189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</w:t>
      </w:r>
      <w:r>
        <w:rPr>
          <w:color w:val="auto"/>
        </w:rPr>
        <w:t xml:space="preserve">a </w:t>
      </w:r>
      <w:r w:rsidR="00732C13">
        <w:rPr>
          <w:color w:val="auto"/>
        </w:rPr>
        <w:t xml:space="preserve">17 </w:t>
      </w:r>
      <w:r>
        <w:rPr>
          <w:color w:val="auto"/>
        </w:rPr>
        <w:t xml:space="preserve">maja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35A94158" w14:textId="77777777" w:rsidR="007552ED" w:rsidRPr="007549F4" w:rsidRDefault="007552ED" w:rsidP="007552ED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393C9FF4" w14:textId="77777777" w:rsidR="007552ED" w:rsidRPr="007549F4" w:rsidRDefault="007552ED" w:rsidP="007552E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>Oznaczenie nieruchomości:</w:t>
      </w:r>
    </w:p>
    <w:p w14:paraId="65D120AA" w14:textId="220F2BA9" w:rsidR="007552ED" w:rsidRPr="007549F4" w:rsidRDefault="007552ED" w:rsidP="007552ED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nr księgi wieczystej: SW</w:t>
      </w:r>
      <w:r>
        <w:rPr>
          <w:rFonts w:asciiTheme="minorHAnsi" w:hAnsiTheme="minorHAnsi" w:cstheme="minorHAnsi"/>
          <w:sz w:val="24"/>
          <w:szCs w:val="24"/>
        </w:rPr>
        <w:t>1K/0010</w:t>
      </w:r>
      <w:r w:rsidR="00F37536">
        <w:rPr>
          <w:rFonts w:asciiTheme="minorHAnsi" w:hAnsiTheme="minorHAnsi" w:cstheme="minorHAnsi"/>
          <w:sz w:val="24"/>
          <w:szCs w:val="24"/>
        </w:rPr>
        <w:t>2425/9</w:t>
      </w:r>
    </w:p>
    <w:p w14:paraId="22DF0F79" w14:textId="3F93010B" w:rsidR="007552ED" w:rsidRPr="007549F4" w:rsidRDefault="007552ED" w:rsidP="007552ED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sz w:val="24"/>
          <w:szCs w:val="24"/>
        </w:rPr>
        <w:t>według katastru nieruchomości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549F4">
        <w:rPr>
          <w:rFonts w:asciiTheme="minorHAnsi" w:hAnsiTheme="minorHAnsi" w:cstheme="minorHAnsi"/>
          <w:sz w:val="24"/>
          <w:szCs w:val="24"/>
        </w:rPr>
        <w:t>dz.</w:t>
      </w: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549F4">
        <w:rPr>
          <w:rFonts w:asciiTheme="minorHAnsi" w:hAnsiTheme="minorHAnsi" w:cstheme="minorHAnsi"/>
          <w:sz w:val="24"/>
          <w:szCs w:val="24"/>
        </w:rPr>
        <w:t xml:space="preserve">nr </w:t>
      </w:r>
      <w:r w:rsidR="00F37536">
        <w:rPr>
          <w:rFonts w:asciiTheme="minorHAnsi" w:hAnsiTheme="minorHAnsi" w:cstheme="minorHAnsi"/>
          <w:sz w:val="24"/>
          <w:szCs w:val="24"/>
        </w:rPr>
        <w:t>564/2</w:t>
      </w:r>
      <w:r w:rsidRPr="007549F4">
        <w:rPr>
          <w:rFonts w:asciiTheme="minorHAnsi" w:hAnsiTheme="minorHAnsi" w:cstheme="minorHAnsi"/>
          <w:sz w:val="24"/>
          <w:szCs w:val="24"/>
        </w:rPr>
        <w:t>, AM-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549F4">
        <w:rPr>
          <w:rFonts w:asciiTheme="minorHAnsi" w:hAnsiTheme="minorHAnsi" w:cstheme="minorHAnsi"/>
          <w:sz w:val="24"/>
          <w:szCs w:val="24"/>
        </w:rPr>
        <w:t>, obręb 00</w:t>
      </w:r>
      <w:r>
        <w:rPr>
          <w:rFonts w:asciiTheme="minorHAnsi" w:hAnsiTheme="minorHAnsi" w:cstheme="minorHAnsi"/>
          <w:sz w:val="24"/>
          <w:szCs w:val="24"/>
        </w:rPr>
        <w:t>0</w:t>
      </w:r>
      <w:r w:rsidR="00F37536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37536">
        <w:rPr>
          <w:rFonts w:asciiTheme="minorHAnsi" w:hAnsiTheme="minorHAnsi" w:cstheme="minorHAnsi"/>
          <w:sz w:val="24"/>
          <w:szCs w:val="24"/>
        </w:rPr>
        <w:t>Dzikowiec</w:t>
      </w:r>
    </w:p>
    <w:p w14:paraId="62615625" w14:textId="281F0240" w:rsidR="007552ED" w:rsidRPr="007549F4" w:rsidRDefault="007552ED" w:rsidP="007552E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549F4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: </w:t>
      </w:r>
      <w:r w:rsidRPr="007549F4">
        <w:rPr>
          <w:rFonts w:asciiTheme="minorHAnsi" w:hAnsiTheme="minorHAnsi" w:cstheme="minorHAnsi"/>
          <w:sz w:val="24"/>
          <w:szCs w:val="24"/>
        </w:rPr>
        <w:t>0,</w:t>
      </w:r>
      <w:r w:rsidR="00F37536">
        <w:rPr>
          <w:rFonts w:asciiTheme="minorHAnsi" w:hAnsiTheme="minorHAnsi" w:cstheme="minorHAnsi"/>
          <w:sz w:val="24"/>
          <w:szCs w:val="24"/>
        </w:rPr>
        <w:t>58</w:t>
      </w:r>
      <w:r w:rsidRPr="007549F4">
        <w:rPr>
          <w:rFonts w:asciiTheme="minorHAnsi" w:hAnsiTheme="minorHAnsi" w:cstheme="minorHAnsi"/>
          <w:sz w:val="24"/>
          <w:szCs w:val="24"/>
        </w:rPr>
        <w:t xml:space="preserve"> ha</w:t>
      </w:r>
    </w:p>
    <w:p w14:paraId="4D9ADBDB" w14:textId="4BCE2AC8" w:rsidR="00F37536" w:rsidRPr="00A90FF7" w:rsidRDefault="007552ED" w:rsidP="00F37536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Opis nieruchomości, przeznaczenie i sposób zagospodarowania</w:t>
      </w:r>
      <w:r w:rsidR="00F37536">
        <w:rPr>
          <w:rFonts w:asciiTheme="minorHAnsi" w:hAnsiTheme="minorHAnsi" w:cstheme="minorHAnsi"/>
          <w:b/>
          <w:bCs/>
        </w:rPr>
        <w:t>:</w:t>
      </w:r>
      <w:r w:rsidRPr="007E4F56">
        <w:rPr>
          <w:rFonts w:asciiTheme="minorHAnsi" w:eastAsia="Times New Roman" w:hAnsiTheme="minorHAnsi" w:cstheme="minorHAnsi"/>
        </w:rPr>
        <w:t xml:space="preserve"> </w:t>
      </w:r>
      <w:r w:rsidR="00F37536" w:rsidRPr="00961D74">
        <w:rPr>
          <w:rFonts w:asciiTheme="minorHAnsi" w:eastAsia="Times New Roman" w:hAnsiTheme="minorHAnsi" w:cstheme="minorHAnsi"/>
        </w:rPr>
        <w:t>nieruchomość gruntowa</w:t>
      </w:r>
      <w:r w:rsidR="00F37536">
        <w:rPr>
          <w:rFonts w:asciiTheme="minorHAnsi" w:eastAsia="Times New Roman" w:hAnsiTheme="minorHAnsi" w:cstheme="minorHAnsi"/>
        </w:rPr>
        <w:t xml:space="preserve"> </w:t>
      </w:r>
      <w:r w:rsidR="00F37536" w:rsidRPr="00961D74">
        <w:rPr>
          <w:rFonts w:asciiTheme="minorHAnsi" w:eastAsia="Times New Roman" w:hAnsiTheme="minorHAnsi" w:cstheme="minorHAnsi"/>
        </w:rPr>
        <w:t xml:space="preserve"> w granicach działki nr </w:t>
      </w:r>
      <w:r w:rsidR="00F37536">
        <w:rPr>
          <w:rFonts w:asciiTheme="minorHAnsi" w:eastAsia="Times New Roman" w:hAnsiTheme="minorHAnsi" w:cstheme="minorHAnsi"/>
        </w:rPr>
        <w:t>564/2</w:t>
      </w:r>
      <w:r w:rsidR="00F37536"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F37536">
        <w:rPr>
          <w:rFonts w:asciiTheme="minorHAnsi" w:eastAsia="Times New Roman" w:hAnsiTheme="minorHAnsi" w:cstheme="minorHAnsi"/>
        </w:rPr>
        <w:t>RIVa</w:t>
      </w:r>
      <w:proofErr w:type="spellEnd"/>
      <w:r w:rsidR="00F37536">
        <w:rPr>
          <w:rFonts w:asciiTheme="minorHAnsi" w:eastAsia="Times New Roman" w:hAnsiTheme="minorHAnsi" w:cstheme="minorHAnsi"/>
        </w:rPr>
        <w:t xml:space="preserve"> 0,33 ha, RV-0,06 ha, RIVb-0,19 ha</w:t>
      </w:r>
      <w:r w:rsidR="00F37536" w:rsidRPr="00961D74">
        <w:rPr>
          <w:rFonts w:asciiTheme="minorHAnsi" w:eastAsia="Times New Roman" w:hAnsiTheme="minorHAnsi" w:cstheme="minorHAnsi"/>
        </w:rPr>
        <w:t>) o powierzchni 0,</w:t>
      </w:r>
      <w:r w:rsidR="00F37536">
        <w:rPr>
          <w:rFonts w:asciiTheme="minorHAnsi" w:eastAsia="Times New Roman" w:hAnsiTheme="minorHAnsi" w:cstheme="minorHAnsi"/>
        </w:rPr>
        <w:t xml:space="preserve">58 </w:t>
      </w:r>
      <w:r w:rsidR="00F37536" w:rsidRPr="00961D74">
        <w:rPr>
          <w:rFonts w:asciiTheme="minorHAnsi" w:eastAsia="Times New Roman" w:hAnsiTheme="minorHAnsi" w:cstheme="minorHAnsi"/>
        </w:rPr>
        <w:t>ha, AM-</w:t>
      </w:r>
      <w:r w:rsidR="00F37536">
        <w:rPr>
          <w:rFonts w:asciiTheme="minorHAnsi" w:eastAsia="Times New Roman" w:hAnsiTheme="minorHAnsi" w:cstheme="minorHAnsi"/>
        </w:rPr>
        <w:t>2</w:t>
      </w:r>
      <w:r w:rsidR="00F37536" w:rsidRPr="00961D74">
        <w:rPr>
          <w:rFonts w:asciiTheme="minorHAnsi" w:eastAsia="Times New Roman" w:hAnsiTheme="minorHAnsi" w:cstheme="minorHAnsi"/>
        </w:rPr>
        <w:t>, Obręb</w:t>
      </w:r>
      <w:r w:rsidR="00F37536">
        <w:rPr>
          <w:rFonts w:asciiTheme="minorHAnsi" w:eastAsia="Times New Roman" w:hAnsiTheme="minorHAnsi" w:cstheme="minorHAnsi"/>
        </w:rPr>
        <w:t xml:space="preserve"> 0006 Dzikowiec. </w:t>
      </w:r>
      <w:r w:rsidR="00F37536" w:rsidRPr="00961D74">
        <w:rPr>
          <w:rFonts w:asciiTheme="minorHAnsi" w:hAnsiTheme="minorHAnsi" w:cstheme="minorHAnsi"/>
        </w:rPr>
        <w:t xml:space="preserve">Działka </w:t>
      </w:r>
      <w:r w:rsidR="00F37536">
        <w:rPr>
          <w:rFonts w:asciiTheme="minorHAnsi" w:hAnsiTheme="minorHAnsi" w:cstheme="minorHAnsi"/>
        </w:rPr>
        <w:t xml:space="preserve">niezabudowana </w:t>
      </w:r>
      <w:r w:rsidR="00F37536" w:rsidRPr="00961D74">
        <w:rPr>
          <w:rFonts w:asciiTheme="minorHAnsi" w:hAnsiTheme="minorHAnsi" w:cstheme="minorHAnsi"/>
        </w:rPr>
        <w:t xml:space="preserve">o kształcie </w:t>
      </w:r>
      <w:r w:rsidR="00F37536">
        <w:rPr>
          <w:rFonts w:asciiTheme="minorHAnsi" w:hAnsiTheme="minorHAnsi" w:cstheme="minorHAnsi"/>
        </w:rPr>
        <w:t>regularnym, położona na terenie lekko nachylonym w kierunku północno-wschodnim.</w:t>
      </w:r>
    </w:p>
    <w:p w14:paraId="70D71104" w14:textId="7AD6E6FA" w:rsidR="007552ED" w:rsidRPr="00F047EA" w:rsidRDefault="00BC536F" w:rsidP="007552ED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</w:t>
      </w:r>
      <w:r w:rsidR="00F37536">
        <w:rPr>
          <w:rFonts w:asciiTheme="minorHAnsi" w:hAnsiTheme="minorHAnsi" w:cstheme="minorHAnsi"/>
        </w:rPr>
        <w:t>ziałki nr 564/2 w Dzikowcu</w:t>
      </w:r>
      <w:r>
        <w:rPr>
          <w:rFonts w:asciiTheme="minorHAnsi" w:hAnsiTheme="minorHAnsi" w:cstheme="minorHAnsi"/>
        </w:rPr>
        <w:t xml:space="preserve"> częściowo objęta miejscowym planem zagospodarowania przestrzennego dla terenu górniczego złoża „Słupiec-Dębówka”, gdzie przeznaczona jest na cele rolne (5300m2), częściowo znajduje się poza planem. Zgodnie ze Studium uwarunkowań i kierunków zagospodarowania przestrzennego Gminy Nowa Ruda teren lokalizacji działki nr 564/2 w Dzikowcu częściowo przeznaczony jest jako tereny z przewagą użytkowania rolniczego (500 m2).</w:t>
      </w:r>
      <w:r w:rsidR="00F37536">
        <w:rPr>
          <w:rFonts w:asciiTheme="minorHAnsi" w:hAnsiTheme="minorHAnsi" w:cstheme="minorHAnsi"/>
        </w:rPr>
        <w:br/>
      </w:r>
      <w:r w:rsidR="007552ED" w:rsidRPr="0000744D">
        <w:rPr>
          <w:rFonts w:asciiTheme="minorHAnsi" w:hAnsiTheme="minorHAnsi" w:cstheme="minorHAnsi"/>
          <w:b/>
          <w:bCs/>
        </w:rPr>
        <w:t>Zobowiązania, których przedmiotem jest nieruchomość:</w:t>
      </w:r>
      <w:r w:rsidR="007552ED">
        <w:rPr>
          <w:rFonts w:asciiTheme="minorHAnsi" w:hAnsiTheme="minorHAnsi" w:cstheme="minorHAnsi"/>
          <w:b/>
          <w:bCs/>
        </w:rPr>
        <w:t xml:space="preserve"> </w:t>
      </w:r>
      <w:r w:rsidR="007552ED">
        <w:rPr>
          <w:rFonts w:asciiTheme="minorHAnsi" w:hAnsiTheme="minorHAnsi" w:cstheme="minorHAnsi"/>
        </w:rPr>
        <w:t>brak</w:t>
      </w:r>
      <w:r w:rsidR="007552ED" w:rsidRPr="0000744D">
        <w:rPr>
          <w:rFonts w:asciiTheme="minorHAnsi" w:hAnsiTheme="minorHAnsi" w:cstheme="minorHAnsi"/>
        </w:rPr>
        <w:br/>
      </w:r>
      <w:r w:rsidR="007552ED" w:rsidRPr="0000744D">
        <w:rPr>
          <w:rFonts w:asciiTheme="minorHAnsi" w:hAnsiTheme="minorHAnsi" w:cstheme="minorHAnsi"/>
          <w:b/>
          <w:bCs/>
        </w:rPr>
        <w:t>Cena wywoławcza nieruchomości</w:t>
      </w:r>
      <w:r w:rsidR="007552ED" w:rsidRPr="0000744D">
        <w:rPr>
          <w:rFonts w:asciiTheme="minorHAnsi" w:hAnsiTheme="minorHAnsi" w:cstheme="minorHAnsi"/>
        </w:rPr>
        <w:t xml:space="preserve">: </w:t>
      </w:r>
      <w:r w:rsidR="00F37536">
        <w:rPr>
          <w:rFonts w:asciiTheme="minorHAnsi" w:hAnsiTheme="minorHAnsi" w:cstheme="minorHAnsi"/>
        </w:rPr>
        <w:t>35</w:t>
      </w:r>
      <w:r w:rsidR="007552ED">
        <w:rPr>
          <w:rFonts w:asciiTheme="minorHAnsi" w:hAnsiTheme="minorHAnsi" w:cstheme="minorHAnsi"/>
        </w:rPr>
        <w:t>.000,00</w:t>
      </w:r>
      <w:r w:rsidR="007552ED" w:rsidRPr="0000744D">
        <w:rPr>
          <w:rFonts w:asciiTheme="minorHAnsi" w:hAnsiTheme="minorHAnsi" w:cstheme="minorHAnsi"/>
        </w:rPr>
        <w:t xml:space="preserve"> zł</w:t>
      </w:r>
      <w:r w:rsidR="007552ED">
        <w:rPr>
          <w:rFonts w:asciiTheme="minorHAnsi" w:hAnsiTheme="minorHAnsi" w:cstheme="minorHAnsi"/>
        </w:rPr>
        <w:t xml:space="preserve"> </w:t>
      </w:r>
      <w:bookmarkStart w:id="0" w:name="_Hlk84323140"/>
      <w:r w:rsidR="007552ED">
        <w:t xml:space="preserve">zw. z podatku VAT na </w:t>
      </w:r>
      <w:proofErr w:type="spellStart"/>
      <w:r w:rsidR="007552ED">
        <w:t>pdst</w:t>
      </w:r>
      <w:proofErr w:type="spellEnd"/>
      <w:r w:rsidR="007552ED">
        <w:t>. art. 43 ust. 1 pkt 9 ustawy o podatku od towarów i usług</w:t>
      </w:r>
    </w:p>
    <w:bookmarkEnd w:id="0"/>
    <w:p w14:paraId="05B4B2E1" w14:textId="01DBE160" w:rsidR="007552ED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</w:rPr>
      </w:pPr>
      <w:r w:rsidRPr="0000744D">
        <w:rPr>
          <w:rFonts w:asciiTheme="minorHAnsi" w:hAnsiTheme="minorHAnsi" w:cstheme="minorHAnsi"/>
          <w:b/>
          <w:bCs/>
        </w:rPr>
        <w:t>Wysokość wadium</w:t>
      </w:r>
      <w:r w:rsidRPr="0000744D">
        <w:rPr>
          <w:rFonts w:asciiTheme="minorHAnsi" w:hAnsiTheme="minorHAnsi" w:cstheme="minorHAnsi"/>
        </w:rPr>
        <w:t xml:space="preserve">: </w:t>
      </w:r>
      <w:r w:rsidR="00F37536">
        <w:rPr>
          <w:rFonts w:asciiTheme="minorHAnsi" w:hAnsiTheme="minorHAnsi" w:cstheme="minorHAnsi"/>
        </w:rPr>
        <w:t>7.000</w:t>
      </w:r>
      <w:r w:rsidRPr="0000744D">
        <w:rPr>
          <w:rFonts w:asciiTheme="minorHAnsi" w:hAnsiTheme="minorHAnsi" w:cstheme="minorHAnsi"/>
        </w:rPr>
        <w:t>,00 z</w:t>
      </w:r>
      <w:r>
        <w:rPr>
          <w:rFonts w:asciiTheme="minorHAnsi" w:hAnsiTheme="minorHAnsi" w:cstheme="minorHAnsi"/>
        </w:rPr>
        <w:t>ł</w:t>
      </w:r>
    </w:p>
    <w:p w14:paraId="003F0EED" w14:textId="25101EFA" w:rsidR="007552ED" w:rsidRPr="0032358C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Sprzedaż działki nr </w:t>
      </w:r>
      <w:r w:rsidR="00F37536">
        <w:rPr>
          <w:rFonts w:asciiTheme="minorHAnsi" w:hAnsiTheme="minorHAnsi" w:cstheme="minorHAnsi"/>
        </w:rPr>
        <w:t>564/2</w:t>
      </w:r>
      <w:r>
        <w:rPr>
          <w:rFonts w:asciiTheme="minorHAnsi" w:hAnsiTheme="minorHAnsi" w:cstheme="minorHAnsi"/>
        </w:rPr>
        <w:t xml:space="preserve"> o powierzchni 0,</w:t>
      </w:r>
      <w:r w:rsidR="00F37536">
        <w:rPr>
          <w:rFonts w:asciiTheme="minorHAnsi" w:hAnsiTheme="minorHAnsi" w:cstheme="minorHAnsi"/>
        </w:rPr>
        <w:t>58</w:t>
      </w:r>
      <w:r>
        <w:rPr>
          <w:rFonts w:asciiTheme="minorHAnsi" w:hAnsiTheme="minorHAnsi" w:cstheme="minorHAnsi"/>
        </w:rPr>
        <w:t xml:space="preserve"> ha nastąpi z uwzględnieniem przepisów ustawy z dnia </w:t>
      </w:r>
      <w:r>
        <w:t>11 kwietnia 2003 r. o kształtowaniu ustroju rolnego (</w:t>
      </w:r>
      <w:proofErr w:type="spellStart"/>
      <w:r>
        <w:t>t.j</w:t>
      </w:r>
      <w:proofErr w:type="spellEnd"/>
      <w:r>
        <w:t>. Dz. U. z 2022 r. poz. 461).</w:t>
      </w:r>
      <w:r>
        <w:rPr>
          <w:rFonts w:asciiTheme="minorHAnsi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I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</w:t>
      </w:r>
      <w:r>
        <w:rPr>
          <w:rFonts w:asciiTheme="minorHAnsi" w:eastAsia="Times New Roman" w:hAnsiTheme="minorHAnsi" w:cstheme="minorHAnsi"/>
        </w:rPr>
        <w:t xml:space="preserve"> </w:t>
      </w:r>
      <w:r w:rsidR="00732C13">
        <w:rPr>
          <w:rFonts w:asciiTheme="minorHAnsi" w:eastAsia="Times New Roman" w:hAnsiTheme="minorHAnsi" w:cstheme="minorHAnsi"/>
          <w:b/>
          <w:bCs/>
        </w:rPr>
        <w:t>08.07.</w:t>
      </w:r>
      <w:r w:rsidRPr="0032358C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732C13">
        <w:rPr>
          <w:rFonts w:asciiTheme="minorHAnsi" w:eastAsia="Times New Roman" w:hAnsiTheme="minorHAnsi" w:cstheme="minorHAnsi"/>
          <w:b/>
          <w:bCs/>
        </w:rPr>
        <w:t>12.00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0E2C3B85" w14:textId="4278068D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732C13">
        <w:rPr>
          <w:rFonts w:asciiTheme="minorHAnsi" w:eastAsia="Times New Roman" w:hAnsiTheme="minorHAnsi" w:cstheme="minorHAnsi"/>
          <w:b/>
          <w:bCs/>
        </w:rPr>
        <w:t>04.07.</w:t>
      </w:r>
      <w:r w:rsidRPr="008F0435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</w:t>
      </w:r>
      <w:r w:rsidRPr="007549F4">
        <w:rPr>
          <w:rFonts w:asciiTheme="minorHAnsi" w:eastAsia="Times New Roman" w:hAnsiTheme="minorHAnsi" w:cstheme="minorHAnsi"/>
        </w:rPr>
        <w:lastRenderedPageBreak/>
        <w:t>wadium w formie bezgotówkowej, tj. przelewem oraz za pomocą karty płatniczej w kasie 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51F4113E" w14:textId="77777777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1B465B03" w14:textId="77777777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751E45D2" w14:textId="77777777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25699149" w14:textId="77777777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5DF76B12" w14:textId="77777777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77D36B4D" w14:textId="77777777" w:rsidR="007552ED" w:rsidRPr="007549F4" w:rsidRDefault="007552ED" w:rsidP="007552ED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04C85A0B" w14:textId="77777777" w:rsidR="007552ED" w:rsidRPr="007549F4" w:rsidRDefault="007552ED" w:rsidP="007552ED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15330F39" w14:textId="77777777" w:rsidR="007552ED" w:rsidRPr="007549F4" w:rsidRDefault="007552ED" w:rsidP="007552ED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lastRenderedPageBreak/>
        <w:t>wiadomym jest mu fakt, że okazanie granic nabywanej nieruchomości przez uprawnionego geodetę może nastąpić na wyłączne życzenie i koszt nabywcy,</w:t>
      </w:r>
    </w:p>
    <w:p w14:paraId="62DBAC29" w14:textId="77777777" w:rsidR="007552ED" w:rsidRPr="007549F4" w:rsidRDefault="007552ED" w:rsidP="007552ED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2068926A" w14:textId="77777777" w:rsidR="007552ED" w:rsidRPr="007549F4" w:rsidRDefault="007552ED" w:rsidP="007552ED">
      <w:pPr>
        <w:pStyle w:val="Standard"/>
        <w:numPr>
          <w:ilvl w:val="0"/>
          <w:numId w:val="4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7549F4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66C5A71A" w14:textId="77777777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47A86BEF" w14:textId="77777777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23418159" w14:textId="77777777" w:rsidR="007552ED" w:rsidRPr="007549F4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230BFEC9" w14:textId="067BBB33" w:rsidR="007552ED" w:rsidRDefault="007552ED" w:rsidP="007552ED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color w:val="000000" w:themeColor="text1"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 w:rsidR="00DA0DB5">
        <w:t>t.j</w:t>
      </w:r>
      <w:proofErr w:type="spellEnd"/>
      <w:r w:rsidR="00DA0DB5">
        <w:t>. Dz. U. z 2021 r. poz. 2213</w:t>
      </w:r>
      <w:r w:rsidRPr="007549F4">
        <w:rPr>
          <w:rFonts w:asciiTheme="minorHAnsi" w:hAnsiTheme="minorHAnsi" w:cstheme="minorHAnsi"/>
        </w:rPr>
        <w:t>)</w:t>
      </w:r>
      <w:r w:rsidR="00DA0DB5"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32C13">
        <w:rPr>
          <w:rFonts w:asciiTheme="minorHAnsi" w:eastAsia="Times New Roman" w:hAnsiTheme="minorHAnsi" w:cstheme="minorHAnsi"/>
          <w:color w:val="000000" w:themeColor="text1"/>
        </w:rPr>
        <w:t>17.</w:t>
      </w:r>
      <w:r>
        <w:rPr>
          <w:rFonts w:asciiTheme="minorHAnsi" w:eastAsia="Times New Roman" w:hAnsiTheme="minorHAnsi" w:cstheme="minorHAnsi"/>
          <w:color w:val="000000" w:themeColor="text1"/>
        </w:rPr>
        <w:t>05.2022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1E3A3B7D" w14:textId="77777777" w:rsidR="007552ED" w:rsidRPr="00456AD4" w:rsidRDefault="007552ED" w:rsidP="007552ED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3B08F56A" w14:textId="77777777" w:rsidR="007552ED" w:rsidRPr="001C06ED" w:rsidRDefault="007552ED" w:rsidP="007552ED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61BBB687" w14:textId="77777777" w:rsidR="007552ED" w:rsidRDefault="007552ED" w:rsidP="007552ED"/>
    <w:p w14:paraId="6A035EEA" w14:textId="77777777" w:rsidR="004A37F9" w:rsidRDefault="00732C13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2035645541">
    <w:abstractNumId w:val="0"/>
  </w:num>
  <w:num w:numId="2" w16cid:durableId="2063484993">
    <w:abstractNumId w:val="2"/>
  </w:num>
  <w:num w:numId="3" w16cid:durableId="585842878">
    <w:abstractNumId w:val="3"/>
  </w:num>
  <w:num w:numId="4" w16cid:durableId="19341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ED"/>
    <w:rsid w:val="005C11FC"/>
    <w:rsid w:val="00732C13"/>
    <w:rsid w:val="007552ED"/>
    <w:rsid w:val="009E1E95"/>
    <w:rsid w:val="00A779F1"/>
    <w:rsid w:val="00BC536F"/>
    <w:rsid w:val="00DA0DB5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374"/>
  <w15:chartTrackingRefBased/>
  <w15:docId w15:val="{2AAED179-60A9-42EC-948A-7C15315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2ED"/>
  </w:style>
  <w:style w:type="paragraph" w:styleId="Nagwek1">
    <w:name w:val="heading 1"/>
    <w:basedOn w:val="Normalny"/>
    <w:next w:val="Normalny"/>
    <w:link w:val="Nagwek1Znak"/>
    <w:uiPriority w:val="9"/>
    <w:qFormat/>
    <w:rsid w:val="007552ED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2ED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2ED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52ED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7552ED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755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52ED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755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2022-05-13T10:50:00Z</cp:lastPrinted>
  <dcterms:created xsi:type="dcterms:W3CDTF">2022-05-13T10:46:00Z</dcterms:created>
  <dcterms:modified xsi:type="dcterms:W3CDTF">2022-05-17T08:38:00Z</dcterms:modified>
</cp:coreProperties>
</file>